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A11B" w14:textId="77777777" w:rsidR="00CD1C49" w:rsidRDefault="00CD1C4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738582" wp14:editId="36D5A2B2">
            <wp:simplePos x="0" y="0"/>
            <wp:positionH relativeFrom="margin">
              <wp:posOffset>4572000</wp:posOffset>
            </wp:positionH>
            <wp:positionV relativeFrom="margin">
              <wp:posOffset>-571500</wp:posOffset>
            </wp:positionV>
            <wp:extent cx="1642110" cy="10280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andenberg_Kleur_Zwart.pdf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28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6D96" w14:textId="77777777" w:rsidR="00CD1C49" w:rsidRDefault="00CD1C49"/>
    <w:p w14:paraId="7F8EF917" w14:textId="77777777" w:rsidR="00CD1C49" w:rsidRDefault="00CD1C49"/>
    <w:p w14:paraId="2AF6F340" w14:textId="77777777" w:rsidR="00CD1C49" w:rsidRPr="00184940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184940">
        <w:rPr>
          <w:rFonts w:ascii="Calibri" w:hAnsi="Calibri" w:cs="Calibri"/>
          <w:sz w:val="32"/>
          <w:szCs w:val="32"/>
          <w:lang w:val="en-US"/>
        </w:rPr>
        <w:t>Compleet overzicht van alle 72 goedgekeurde Friese hengsten in Europa op dvd.</w:t>
      </w:r>
    </w:p>
    <w:p w14:paraId="5EDE9685" w14:textId="77777777" w:rsid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C4155F8" w14:textId="58B6DD25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Er is w</w:t>
      </w:r>
      <w:r w:rsidR="00A52A90">
        <w:rPr>
          <w:rFonts w:ascii="Calibri" w:hAnsi="Calibri" w:cs="Calibri"/>
          <w:sz w:val="22"/>
          <w:szCs w:val="22"/>
          <w:lang w:val="en-US"/>
        </w:rPr>
        <w:t xml:space="preserve">ereldwijd lang op gewacht: </w:t>
      </w:r>
      <w:r w:rsidRPr="00CD1C49">
        <w:rPr>
          <w:rFonts w:ascii="Calibri" w:hAnsi="Calibri" w:cs="Calibri"/>
          <w:sz w:val="22"/>
          <w:szCs w:val="22"/>
          <w:lang w:val="en-US"/>
        </w:rPr>
        <w:t>de dubbel-dvd (170 minuten) met de presentatie van alle momenteel goedgekeurde Frie</w:t>
      </w:r>
      <w:r w:rsidR="00DA1D59">
        <w:rPr>
          <w:rFonts w:ascii="Calibri" w:hAnsi="Calibri" w:cs="Calibri"/>
          <w:sz w:val="22"/>
          <w:szCs w:val="22"/>
          <w:lang w:val="en-US"/>
        </w:rPr>
        <w:t>se stamboekhengsten is nu</w:t>
      </w:r>
      <w:r w:rsidRPr="00CD1C49">
        <w:rPr>
          <w:rFonts w:ascii="Calibri" w:hAnsi="Calibri" w:cs="Calibri"/>
          <w:sz w:val="22"/>
          <w:szCs w:val="22"/>
          <w:lang w:val="en-US"/>
        </w:rPr>
        <w:t xml:space="preserve"> beschikbaar.</w:t>
      </w:r>
    </w:p>
    <w:p w14:paraId="118BC2EB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Het unieke van de productie is dat de paarden het afgelopen jaar in heel Europa in hun natuurlijke omgeving zijn gefilmd, zonder de stress van shows of keuringen.</w:t>
      </w:r>
    </w:p>
    <w:p w14:paraId="39C17136" w14:textId="6565A56D" w:rsidR="00CD1C49" w:rsidRPr="00CD1C49" w:rsidRDefault="00643941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Een v</w:t>
      </w:r>
      <w:r w:rsidR="00CD1C49" w:rsidRPr="00CD1C49">
        <w:rPr>
          <w:rFonts w:ascii="Calibri" w:hAnsi="Calibri" w:cs="Calibri"/>
          <w:sz w:val="22"/>
          <w:szCs w:val="22"/>
          <w:lang w:val="en-US"/>
        </w:rPr>
        <w:t xml:space="preserve">eelgehoorde </w:t>
      </w:r>
      <w:r>
        <w:rPr>
          <w:rFonts w:ascii="Calibri" w:hAnsi="Calibri" w:cs="Calibri"/>
          <w:sz w:val="22"/>
          <w:szCs w:val="22"/>
          <w:lang w:val="en-US"/>
        </w:rPr>
        <w:t xml:space="preserve">opmerking </w:t>
      </w:r>
      <w:r w:rsidR="00CD1C49" w:rsidRPr="00CD1C49">
        <w:rPr>
          <w:rFonts w:ascii="Calibri" w:hAnsi="Calibri" w:cs="Calibri"/>
          <w:sz w:val="22"/>
          <w:szCs w:val="22"/>
          <w:lang w:val="en-US"/>
        </w:rPr>
        <w:t>is namelijk dat de paarden niet altijd volledig tot hun recht komen wanneer zij op commando, hier en nu, moeten presteren.</w:t>
      </w:r>
    </w:p>
    <w:p w14:paraId="4D20F52A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De dubbel-dvd vormt een afwisselend geheel van alle hengsten aan de lange lijnen, in stand, onder het zadel, vrij in de wei of voor de sjees.</w:t>
      </w:r>
    </w:p>
    <w:p w14:paraId="046A3037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 </w:t>
      </w:r>
    </w:p>
    <w:p w14:paraId="3C15C2BE" w14:textId="10F9E683" w:rsid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De 72 hengsten zijn in volgorde van goedkeuring gerubriceerd, te beginnen met de jongste en eindigend met de oudste lichting.</w:t>
      </w:r>
      <w:r w:rsidR="00565AA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D1C49">
        <w:rPr>
          <w:rFonts w:ascii="Calibri" w:hAnsi="Calibri" w:cs="Calibri"/>
          <w:sz w:val="22"/>
          <w:szCs w:val="22"/>
          <w:lang w:val="en-US"/>
        </w:rPr>
        <w:t>Zowel voor potentiële kopers en fokkers als voor anderszins geïnteresseerden is de presentatie een goede leidraad bij het inventariseren en beoordelen van de dieren.</w:t>
      </w:r>
    </w:p>
    <w:p w14:paraId="5E0CF3B3" w14:textId="77777777" w:rsidR="00565AAD" w:rsidRPr="00CD1C49" w:rsidRDefault="00565AAD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9DCCD77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De begeleidende teksten zijn van de hand van de bekende deskundige Doede Wiersma. Hij schreef een groot aantal artikelen over het Friese paard en sprak de dvd’s ook zelf in.</w:t>
      </w:r>
    </w:p>
    <w:p w14:paraId="16C30AED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De dvd's zijn zowel Nederlands- als Engelstalig. Een uniek document voor iedereen die van Friese paarden houdt.</w:t>
      </w:r>
    </w:p>
    <w:p w14:paraId="5386DE85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8136589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Voor meer informatie:</w:t>
      </w:r>
    </w:p>
    <w:p w14:paraId="1B2B3514" w14:textId="77777777" w:rsidR="00CD1C49" w:rsidRP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E. van den Berg Mediaproducties, 06-511.72.811; e.v.d.berg71@kpnplanet.nl</w:t>
      </w:r>
    </w:p>
    <w:p w14:paraId="63A000ED" w14:textId="77777777" w:rsid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688FFD0" w14:textId="77777777" w:rsidR="00CD1C49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p w14:paraId="50CA91FF" w14:textId="77777777" w:rsidR="00CD1C49" w:rsidRPr="003C30E7" w:rsidRDefault="00CD1C49" w:rsidP="00CD1C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3C30E7">
        <w:rPr>
          <w:rFonts w:ascii="Calibri" w:hAnsi="Calibri" w:cs="Calibri"/>
          <w:sz w:val="32"/>
          <w:szCs w:val="32"/>
          <w:lang w:val="en-US"/>
        </w:rPr>
        <w:t xml:space="preserve">Complete survey of all 72 approved Frisian stallions </w:t>
      </w:r>
      <w:r>
        <w:rPr>
          <w:rFonts w:ascii="Calibri" w:hAnsi="Calibri" w:cs="Calibri"/>
          <w:sz w:val="32"/>
          <w:szCs w:val="32"/>
          <w:lang w:val="en-US"/>
        </w:rPr>
        <w:t xml:space="preserve">in Europe </w:t>
      </w:r>
      <w:r w:rsidRPr="003C30E7">
        <w:rPr>
          <w:rFonts w:ascii="Calibri" w:hAnsi="Calibri" w:cs="Calibri"/>
          <w:sz w:val="32"/>
          <w:szCs w:val="32"/>
          <w:lang w:val="en-US"/>
        </w:rPr>
        <w:t>on dvd.</w:t>
      </w:r>
    </w:p>
    <w:p w14:paraId="064FCFC3" w14:textId="77777777" w:rsidR="00CD1C49" w:rsidRDefault="00CD1C49" w:rsidP="00CD1C49">
      <w:pPr>
        <w:rPr>
          <w:rFonts w:ascii="Calibri" w:hAnsi="Calibri" w:cs="Calibri"/>
          <w:lang w:val="en-US"/>
        </w:rPr>
      </w:pPr>
    </w:p>
    <w:p w14:paraId="3EE22370" w14:textId="0D037FF3" w:rsidR="00CD1C49" w:rsidRPr="00CD1C49" w:rsidRDefault="00CD1C49" w:rsidP="00CD1C49">
      <w:pPr>
        <w:rPr>
          <w:rFonts w:ascii="Calibri" w:hAnsi="Calibri" w:cs="Calibri"/>
          <w:sz w:val="22"/>
          <w:szCs w:val="22"/>
          <w:lang w:val="en-US"/>
        </w:rPr>
      </w:pPr>
      <w:r w:rsidRPr="00CD1C49">
        <w:rPr>
          <w:rFonts w:ascii="Calibri" w:hAnsi="Calibri" w:cs="Calibri"/>
          <w:sz w:val="22"/>
          <w:szCs w:val="22"/>
          <w:lang w:val="en-US"/>
        </w:rPr>
        <w:t>Worldwide people have been waiting for this double dvd</w:t>
      </w:r>
      <w:r w:rsidR="00565AAD">
        <w:rPr>
          <w:rFonts w:ascii="Calibri" w:hAnsi="Calibri" w:cs="Calibri"/>
          <w:sz w:val="22"/>
          <w:szCs w:val="22"/>
          <w:lang w:val="en-US"/>
        </w:rPr>
        <w:t>. The presentation (170</w:t>
      </w:r>
      <w:r w:rsidRPr="00CD1C49">
        <w:rPr>
          <w:rFonts w:ascii="Calibri" w:hAnsi="Calibri" w:cs="Calibri"/>
          <w:sz w:val="22"/>
          <w:szCs w:val="22"/>
          <w:lang w:val="en-US"/>
        </w:rPr>
        <w:t xml:space="preserve"> minutes</w:t>
      </w:r>
      <w:r w:rsidR="00565AAD">
        <w:rPr>
          <w:rFonts w:ascii="Calibri" w:hAnsi="Calibri" w:cs="Calibri"/>
          <w:sz w:val="22"/>
          <w:szCs w:val="22"/>
          <w:lang w:val="en-US"/>
        </w:rPr>
        <w:t>)</w:t>
      </w:r>
      <w:r w:rsidRPr="00CD1C49">
        <w:rPr>
          <w:rFonts w:ascii="Calibri" w:hAnsi="Calibri" w:cs="Calibri"/>
          <w:sz w:val="22"/>
          <w:szCs w:val="22"/>
          <w:lang w:val="en-US"/>
        </w:rPr>
        <w:t xml:space="preserve"> of all present approved Frisian stallions is available now.</w:t>
      </w:r>
    </w:p>
    <w:p w14:paraId="047650FD" w14:textId="77777777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 xml:space="preserve">Many people say that these black horses show best when they do not have to perform on command, here and now. </w:t>
      </w:r>
      <w:r w:rsidRPr="00CD1C49">
        <w:rPr>
          <w:rFonts w:ascii="Calibri" w:hAnsi="Calibri" w:cs="Calibri"/>
          <w:sz w:val="22"/>
          <w:szCs w:val="22"/>
          <w:lang w:val="en-US"/>
        </w:rPr>
        <w:t xml:space="preserve">What makes this production unique, is that all horses have been filmed in their own </w:t>
      </w:r>
      <w:r w:rsidRPr="00CD1C49">
        <w:rPr>
          <w:sz w:val="22"/>
          <w:szCs w:val="22"/>
          <w:lang w:val="en-US"/>
        </w:rPr>
        <w:t xml:space="preserve">surroundings, with no stress from tests or shows. </w:t>
      </w:r>
    </w:p>
    <w:p w14:paraId="4A0DB075" w14:textId="5546ACF9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A varied double dvd showing them standing, with reins, under</w:t>
      </w:r>
      <w:r w:rsidR="00565AAD">
        <w:rPr>
          <w:sz w:val="22"/>
          <w:szCs w:val="22"/>
          <w:lang w:val="en-US"/>
        </w:rPr>
        <w:t xml:space="preserve"> the saddle, free in the field</w:t>
      </w:r>
      <w:r w:rsidRPr="00CD1C49">
        <w:rPr>
          <w:sz w:val="22"/>
          <w:szCs w:val="22"/>
          <w:lang w:val="en-US"/>
        </w:rPr>
        <w:t xml:space="preserve"> or in front of a cariole.</w:t>
      </w:r>
    </w:p>
    <w:p w14:paraId="0A375B57" w14:textId="77777777" w:rsidR="00CD1C49" w:rsidRPr="00CD1C49" w:rsidRDefault="00CD1C49" w:rsidP="00CD1C49">
      <w:pPr>
        <w:rPr>
          <w:sz w:val="22"/>
          <w:szCs w:val="22"/>
          <w:lang w:val="en-US"/>
        </w:rPr>
      </w:pPr>
    </w:p>
    <w:p w14:paraId="08B7BC20" w14:textId="77777777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All 72 stallions have been ranked in order of approval, starting with the youngest batch  and ending with the oldest. A fine guide for potential buyers and breeders as well as for everyone interested in these animals.</w:t>
      </w:r>
    </w:p>
    <w:p w14:paraId="0BB8CEDA" w14:textId="77777777" w:rsidR="00CD1C49" w:rsidRPr="00CD1C49" w:rsidRDefault="00CD1C49" w:rsidP="00CD1C49">
      <w:pPr>
        <w:rPr>
          <w:sz w:val="22"/>
          <w:szCs w:val="22"/>
          <w:lang w:val="en-US"/>
        </w:rPr>
      </w:pPr>
    </w:p>
    <w:p w14:paraId="4BE42FA7" w14:textId="77777777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Texts written and spoken by Mr. Doede Wiersma, a well known expert on Frisian horses. He also wrote a great number of articles on Frisian horses.</w:t>
      </w:r>
    </w:p>
    <w:p w14:paraId="0C04E4D3" w14:textId="77777777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The dvd’s are Dutch and English spoken. An unparalleled document for everyone who loves Frisian horses.</w:t>
      </w:r>
    </w:p>
    <w:p w14:paraId="32CB2D3F" w14:textId="77777777" w:rsidR="00CD1C49" w:rsidRPr="00CD1C49" w:rsidRDefault="00CD1C49" w:rsidP="00CD1C49">
      <w:pPr>
        <w:rPr>
          <w:sz w:val="22"/>
          <w:szCs w:val="22"/>
          <w:lang w:val="en-US"/>
        </w:rPr>
      </w:pPr>
    </w:p>
    <w:p w14:paraId="3793A560" w14:textId="77777777" w:rsidR="00CD1C49" w:rsidRPr="00CD1C49" w:rsidRDefault="00CD1C49" w:rsidP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For more information:</w:t>
      </w:r>
    </w:p>
    <w:p w14:paraId="363C2566" w14:textId="77777777" w:rsidR="00C72CE3" w:rsidRPr="00CD1C49" w:rsidRDefault="00CD1C49">
      <w:pPr>
        <w:rPr>
          <w:sz w:val="22"/>
          <w:szCs w:val="22"/>
          <w:lang w:val="en-US"/>
        </w:rPr>
      </w:pPr>
      <w:r w:rsidRPr="00CD1C49">
        <w:rPr>
          <w:sz w:val="22"/>
          <w:szCs w:val="22"/>
          <w:lang w:val="en-US"/>
        </w:rPr>
        <w:t>E. van den Berg Mediaproducties, (+31)6 511.72.811; e.v.d.berg71@kpnplanet.nl</w:t>
      </w:r>
    </w:p>
    <w:sectPr w:rsidR="00C72CE3" w:rsidRPr="00CD1C49" w:rsidSect="00C72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9"/>
    <w:rsid w:val="00441A6A"/>
    <w:rsid w:val="00565AAD"/>
    <w:rsid w:val="00643941"/>
    <w:rsid w:val="00A52A90"/>
    <w:rsid w:val="00C72CE3"/>
    <w:rsid w:val="00CD1C49"/>
    <w:rsid w:val="00D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CE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1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1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2137</Characters>
  <Application>Microsoft Macintosh Word</Application>
  <DocSecurity>0</DocSecurity>
  <Lines>17</Lines>
  <Paragraphs>5</Paragraphs>
  <ScaleCrop>false</ScaleCrop>
  <Company>Van den Berg Mediaproducties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den Berg</dc:creator>
  <cp:keywords/>
  <dc:description/>
  <cp:lastModifiedBy>Evert van den Berg</cp:lastModifiedBy>
  <cp:revision>6</cp:revision>
  <cp:lastPrinted>2014-06-30T19:12:00Z</cp:lastPrinted>
  <dcterms:created xsi:type="dcterms:W3CDTF">2014-06-30T19:08:00Z</dcterms:created>
  <dcterms:modified xsi:type="dcterms:W3CDTF">2014-07-07T08:12:00Z</dcterms:modified>
</cp:coreProperties>
</file>